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CC6" w:rsidRPr="00E73CC6" w:rsidRDefault="00AD2ECE" w:rsidP="007E153B">
      <w:pPr>
        <w:rPr>
          <w:rFonts w:ascii="Arial" w:hAnsi="Arial" w:cs="Arial"/>
          <w:color w:val="000000"/>
          <w:sz w:val="28"/>
          <w:szCs w:val="28"/>
        </w:rPr>
      </w:pPr>
      <w:r>
        <w:rPr>
          <w:rFonts w:ascii="Arial" w:hAnsi="Arial" w:cs="Arial"/>
          <w:color w:val="000000"/>
          <w:sz w:val="28"/>
          <w:szCs w:val="28"/>
        </w:rPr>
        <w:t xml:space="preserve">                          </w:t>
      </w:r>
      <w:r w:rsidR="00E73CC6" w:rsidRPr="00E73CC6">
        <w:rPr>
          <w:rFonts w:ascii="Arial" w:hAnsi="Arial" w:cs="Arial"/>
          <w:color w:val="000000"/>
          <w:sz w:val="28"/>
          <w:szCs w:val="28"/>
        </w:rPr>
        <w:t>Что такое ВПР</w:t>
      </w:r>
    </w:p>
    <w:p w:rsidR="00E73CC6" w:rsidRDefault="00E73CC6" w:rsidP="00E73CC6">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Всероссийские проверочные работы не являются государственной итоговой аттестацией. Конечно, они похожи тем, что оба события проводят проверку знаний школьников. Но, всё же, ВПР — не ЕГЭ. ЕГЭ прямо влияет на дальнейшую судьбу выпускника школы. От количества набранных баллов зависит выбор учебного заведения для продолжения обучения и шансы в него поступить. От ВПР дальнейшая судьба школьника не зависит. Все выпускники начальной школы будут зачислены в среднюю, без селекции, и будут продолжать учиться в том же классе, на общих основаниях.</w:t>
      </w:r>
    </w:p>
    <w:p w:rsidR="00E73CC6" w:rsidRDefault="00E73CC6" w:rsidP="00E73CC6">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Всероссийские проверочные работы проводятся в 4-х классах по трем предметам: русский язык, математика, окружающий мир.</w:t>
      </w:r>
    </w:p>
    <w:p w:rsidR="00E73CC6" w:rsidRDefault="00E73CC6" w:rsidP="00E73CC6">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Как помочь учащимся подготовиться к ВПР?</w:t>
      </w:r>
    </w:p>
    <w:p w:rsidR="00E73CC6" w:rsidRDefault="00E73CC6" w:rsidP="00E73CC6">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(рекомендации для учителей)</w:t>
      </w:r>
    </w:p>
    <w:p w:rsidR="00E73CC6" w:rsidRDefault="00E73CC6" w:rsidP="00E73CC6">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1. Составьте план подготовки по вашему предмету и расскажите о нем учащимся.</w:t>
      </w:r>
    </w:p>
    <w:p w:rsidR="00E73CC6" w:rsidRDefault="00E73CC6" w:rsidP="00E73CC6">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Составленный в начале года план-график, который максимально учитывает все события школьной жизни, праздники и мероприятия, позволит заранее спланировать объем и сроки изучения учебного материала. Важно дать учащимся информацию о графике работы на год, регулярно обращая их внимание на то, какая часть материала уже пройдена, а какую еще осталось пройти.</w:t>
      </w:r>
    </w:p>
    <w:p w:rsidR="00E73CC6" w:rsidRDefault="00E73CC6" w:rsidP="00E73CC6">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2. Дайте учащимся возможность оценить их достижения в учебе.</w:t>
      </w:r>
    </w:p>
    <w:p w:rsidR="00E73CC6" w:rsidRDefault="00E73CC6" w:rsidP="00E73CC6">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Обсуждая с учащимися пройденный материал, делайте акцент на том, что им удалось изучить и что у них получается хорошо. Ставьте перед ними достижимые краткосрочные учебные цели и показывайте, как достижение этих целей отражается на долгосрочном графике подготовки к ВПР.</w:t>
      </w:r>
    </w:p>
    <w:p w:rsidR="00E73CC6" w:rsidRDefault="00E73CC6" w:rsidP="00E73CC6">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3. Не говорите с учащимися о ВПР слишком часто.</w:t>
      </w:r>
    </w:p>
    <w:p w:rsidR="00E73CC6" w:rsidRDefault="00E73CC6" w:rsidP="00E73CC6">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Регулярно проводите короткие демонстрационные работы в течение года вместо серии больших контрольных работ за месяц до ВПР. Обсуждайте основные вопросы и инструкции, касающиеся ВПР. Даже если работа в классе связана с ВПР, не заостряйте на ней внимание.</w:t>
      </w:r>
    </w:p>
    <w:p w:rsidR="00E73CC6" w:rsidRDefault="00E73CC6" w:rsidP="00E73CC6">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4. Используйте при изучении учебного материала различные педагогические технологии, методы и приемы.</w:t>
      </w:r>
    </w:p>
    <w:p w:rsidR="00E73CC6" w:rsidRDefault="00E73CC6" w:rsidP="00E73CC6">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 xml:space="preserve">Учебный материал должен быть разнообразен: плакаты, интеллект-карты, презентации, ролевые игры, проекты, творческие задачи. Использование различных методов позволяет усваивать материал ученикам с различными особенностями восприятия информации. Учащиеся иногда могут считать предмет скучным, но большинство из них положительно воспримет учебный материал на альтернативных носителях информации, </w:t>
      </w:r>
      <w:proofErr w:type="gramStart"/>
      <w:r>
        <w:rPr>
          <w:rFonts w:ascii="Arial" w:hAnsi="Arial" w:cs="Arial"/>
          <w:color w:val="000000"/>
        </w:rPr>
        <w:t>например</w:t>
      </w:r>
      <w:proofErr w:type="gramEnd"/>
      <w:r>
        <w:rPr>
          <w:rFonts w:ascii="Arial" w:hAnsi="Arial" w:cs="Arial"/>
          <w:color w:val="000000"/>
        </w:rPr>
        <w:t xml:space="preserve"> на собственном сайте или в группе в одной из социальных сетей.</w:t>
      </w:r>
    </w:p>
    <w:p w:rsidR="00E73CC6" w:rsidRDefault="00E73CC6" w:rsidP="00E73CC6">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5. «Скажи мне - и я забуду, учи меня - и я могу запомнить, вовлекай меня - и я научусь» (Б. Франклин).</w:t>
      </w:r>
    </w:p>
    <w:p w:rsidR="00E73CC6" w:rsidRDefault="00E73CC6" w:rsidP="00E73CC6">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Во время изучения материала важно, чтобы учащиеся принимали активное самостоятельное участие в его изучении - готовили совместные проекты и презентации в классе и по группам, обучали и проверяли друг друга.</w:t>
      </w:r>
    </w:p>
    <w:p w:rsidR="00E73CC6" w:rsidRDefault="00E73CC6" w:rsidP="00E73CC6">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6. Научите учащихся работать с критериями оценки заданий.</w:t>
      </w:r>
    </w:p>
    <w:p w:rsidR="00E73CC6" w:rsidRDefault="00E73CC6" w:rsidP="00E73CC6">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lastRenderedPageBreak/>
        <w:t>Покажите простой пример демонстрационного задания и разберите подробно, как оно будет оцениваться. Понимая критерии оценки, учащимся будет легче понять, как выполнить то или иное задание.</w:t>
      </w:r>
    </w:p>
    <w:p w:rsidR="00E73CC6" w:rsidRDefault="00E73CC6" w:rsidP="00E73CC6">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7. Не показывайте страха и беспокойства по поводу предстоящих ВПР.</w:t>
      </w:r>
    </w:p>
    <w:p w:rsidR="00E73CC6" w:rsidRDefault="00E73CC6" w:rsidP="00E73CC6">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ВПР, безусловно, событие, которое вызывает стресс у всех его участников: учащихся, родителей, учителей, администрации образовательной организации. Негативные эмоции заразительны. Покажите на собственном примере, как можно справиться с переживаниями, чувствами и ими управлять.</w:t>
      </w:r>
    </w:p>
    <w:p w:rsidR="00E73CC6" w:rsidRDefault="00E73CC6" w:rsidP="00E73CC6">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8. Хвалите своих учеников.</w:t>
      </w:r>
    </w:p>
    <w:p w:rsidR="00E73CC6" w:rsidRDefault="00E73CC6" w:rsidP="00E73CC6">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 xml:space="preserve">Любому учащемуся важно опираться на свои сильные стороны и чувствовать себя уверенно на предстоящих проверочных работах. Однако похвала должна быть искренней </w:t>
      </w:r>
      <w:proofErr w:type="gramStart"/>
      <w:r>
        <w:rPr>
          <w:rFonts w:ascii="Arial" w:hAnsi="Arial" w:cs="Arial"/>
          <w:color w:val="000000"/>
        </w:rPr>
        <w:t>и</w:t>
      </w:r>
      <w:proofErr w:type="gramEnd"/>
      <w:r>
        <w:rPr>
          <w:rFonts w:ascii="Arial" w:hAnsi="Arial" w:cs="Arial"/>
          <w:color w:val="000000"/>
        </w:rPr>
        <w:t xml:space="preserve"> по существу. Убедитесь, что ваши ученики имеют реалистичные цели в отношении предстоящих проверочных работ.</w:t>
      </w:r>
    </w:p>
    <w:p w:rsidR="00E73CC6" w:rsidRDefault="00E73CC6" w:rsidP="00E73CC6">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9. Общайтесь с коллегами!</w:t>
      </w:r>
    </w:p>
    <w:p w:rsidR="00E73CC6" w:rsidRDefault="00E73CC6" w:rsidP="00E73CC6">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Используйте ресурсы профессионального сообщества. Знакомьтесь с опытом коллег, их идеями и разработками, применяйте их на практике.</w:t>
      </w:r>
    </w:p>
    <w:p w:rsidR="00E73CC6" w:rsidRDefault="00E73CC6" w:rsidP="00E73CC6">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10. Обсуждайте с учащимися важность здорового образа жизни.</w:t>
      </w:r>
    </w:p>
    <w:p w:rsidR="00E73CC6" w:rsidRDefault="00E73CC6" w:rsidP="00E73CC6">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Хороший сон и правильное питание, умение сосредоточиться и расслабиться после напряженного выполнения заданий вносят значительный вклад в успех на проверочной работе.</w:t>
      </w:r>
    </w:p>
    <w:p w:rsidR="00E73CC6" w:rsidRDefault="00E73CC6" w:rsidP="00E73CC6">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 xml:space="preserve">11. Поддерживайте </w:t>
      </w:r>
      <w:proofErr w:type="spellStart"/>
      <w:r>
        <w:rPr>
          <w:rFonts w:ascii="Arial" w:hAnsi="Arial" w:cs="Arial"/>
          <w:color w:val="000000"/>
        </w:rPr>
        <w:t>внеучебные</w:t>
      </w:r>
      <w:proofErr w:type="spellEnd"/>
      <w:r>
        <w:rPr>
          <w:rFonts w:ascii="Arial" w:hAnsi="Arial" w:cs="Arial"/>
          <w:color w:val="000000"/>
        </w:rPr>
        <w:t xml:space="preserve"> интересы учащихся.</w:t>
      </w:r>
    </w:p>
    <w:p w:rsidR="00E73CC6" w:rsidRDefault="00E73CC6" w:rsidP="00E73CC6">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Личное пространство, не связанное с учебой, дает возможность переключаться на другие виды деятельности и в конечном итоге быть более эффективными при подготовке к ВПР.</w:t>
      </w:r>
    </w:p>
    <w:p w:rsidR="00E73CC6" w:rsidRDefault="00E73CC6" w:rsidP="00E73CC6">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12. Общайтесь с родителями и привлекайте их на свою сторону!</w:t>
      </w:r>
    </w:p>
    <w:p w:rsidR="00E73CC6" w:rsidRDefault="00E73CC6" w:rsidP="00E73CC6">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Родители всегда беспокоятся за своих детей и берут на себя больше ответственности за их успех на проверочной работе. Обсуждайте с ними вопросы создания комфортной учебной среды для учащегося дома, организации режима сна и питания ребенка.</w:t>
      </w:r>
    </w:p>
    <w:p w:rsidR="00E73CC6" w:rsidRDefault="00E73CC6" w:rsidP="00E73CC6">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Как помочь своему ребёнку подготовиться к Всероссийской проверочной работе?</w:t>
      </w:r>
    </w:p>
    <w:p w:rsidR="00E73CC6" w:rsidRDefault="00E73CC6" w:rsidP="00E73CC6">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(рекомендации для родителей)</w:t>
      </w:r>
    </w:p>
    <w:p w:rsidR="00E73CC6" w:rsidRDefault="00E73CC6" w:rsidP="00E73CC6">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Приближается конец учебного года, и детям предстоят Всероссийские проверочные работы. Как помочь своему ребёнку подготовиться к проверочной работе?</w:t>
      </w:r>
    </w:p>
    <w:p w:rsidR="00E73CC6" w:rsidRDefault="00E73CC6" w:rsidP="00E73CC6">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В первые четыре года своего обучения в школе дети сталкиваются практически только с одним учителем, привыкают к интонациям его голоса, дикции. Есть дети, которые не очень хорошо воспринимают информацию на слух, но прекрасно работают с печатным текстом.</w:t>
      </w:r>
    </w:p>
    <w:p w:rsidR="00E73CC6" w:rsidRDefault="00E73CC6" w:rsidP="00E73CC6">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Что делать: необходимо чтобы ребенок регулярно тренировался писать тексты под диктовку разных людей. Можно и нужно для этого привлекать всех членов семьи и друзей. Чтобы ребенок слышал и привыкал к разному тембру голоса, интонациям, скорости и дикции. Конечно, надо повторять изученный материал, решать задачи и писать диктанты. Родители детей начальной школы могут в этом помочь своим детям, так как знают изучаемые темы, могут проконсультироваться у учителя. Они могут только проконтролировать, как ребёнок выполняет домашнее задание, обеспечить его необходимыми учебниками и пособиями или нанять репетитора. Но независимо от возраста и уровня знаний все дети нуждаются в психологической подготовке к контрольным работам и экзаменам. И родители могут в этом помочь своим детям, даже если не умеют решать задачи. Часто дети плохо пишут проверочные работы потому, что не уверены в себе. Они волнуются, смогут ли оправдать ожидания своих родителей. Тогда родителям следует говорить ребёнку, что их любовь к нему не зависит от оценок или других успехов. Слова «Твоя главная задача – хорошо учиться» создают стресс, который в конце учебного года уже не сделает из троечника ударника. А вот достаточный сон, хорошее питание, своевременный отдых на свежем воздухе и понимание близких людей добавят сил и помогут сосредоточиться в нужный момент.</w:t>
      </w:r>
    </w:p>
    <w:p w:rsidR="00E73CC6" w:rsidRDefault="00E73CC6" w:rsidP="00E73CC6">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Родители могут также научить ребёнка распределять время на проверочной работе. Для этого ребёнок даже при выполнении обычной домашней работы должен иметь перед собой часы, чтобы научиться контролировать время. Также родители могут научить ребёнка отложить задание, которое не получается, и потом вернуться к нему, когда всё остальное уже сделано. И, конечно, надо воспитать в ребёнке привычку проверять написанное.</w:t>
      </w:r>
    </w:p>
    <w:p w:rsidR="00AD2ECE" w:rsidRPr="00AD2ECE" w:rsidRDefault="00E73CC6" w:rsidP="007E153B">
      <w:pPr>
        <w:rPr>
          <w:rFonts w:ascii="Tahoma" w:hAnsi="Tahoma" w:cs="Tahoma"/>
          <w:color w:val="000000" w:themeColor="text1"/>
          <w:sz w:val="24"/>
          <w:szCs w:val="24"/>
          <w:shd w:val="clear" w:color="auto" w:fill="FFFFFF"/>
        </w:rPr>
      </w:pPr>
      <w:r w:rsidRPr="00AD2ECE">
        <w:rPr>
          <w:rFonts w:ascii="Arial" w:hAnsi="Arial" w:cs="Arial"/>
          <w:color w:val="000000" w:themeColor="text1"/>
          <w:sz w:val="24"/>
          <w:szCs w:val="24"/>
        </w:rPr>
        <w:t>Но есть и ученики, которые за месяц-полтора до ВПР расслабляются и перестают заниматься. Тогда главная задача родителей – помочь понять ребёнку, что не Вам, а ему нужно хорошо написать проверочную работу. Слова взрослого влияют на ребёнка тогда, когда высказываются в разных вариантах, с разными интонациями, учитывают точку зрения самого ребёнка. Авторитарный стиль общения часто даёт негативный результат, поэтому родители должны суметь принять точку зрения ребёнка и обогатить её своим жизненным опытом.</w:t>
      </w:r>
      <w:r w:rsidR="007E153B" w:rsidRPr="00AD2ECE">
        <w:rPr>
          <w:rFonts w:ascii="Arial" w:hAnsi="Arial" w:cs="Arial"/>
          <w:color w:val="000000"/>
          <w:sz w:val="24"/>
          <w:szCs w:val="24"/>
        </w:rPr>
        <w:t xml:space="preserve"> </w:t>
      </w:r>
      <w:r w:rsidR="007E153B" w:rsidRPr="00AD2ECE">
        <w:rPr>
          <w:rFonts w:ascii="Tahoma" w:hAnsi="Tahoma" w:cs="Tahoma"/>
          <w:color w:val="555555"/>
          <w:sz w:val="24"/>
          <w:szCs w:val="24"/>
          <w:shd w:val="clear" w:color="auto" w:fill="FFFFFF"/>
        </w:rPr>
        <w:t xml:space="preserve"> </w:t>
      </w:r>
      <w:r w:rsidR="007E153B" w:rsidRPr="00AD2ECE">
        <w:rPr>
          <w:rFonts w:ascii="Tahoma" w:hAnsi="Tahoma" w:cs="Tahoma"/>
          <w:color w:val="555555"/>
          <w:sz w:val="24"/>
          <w:szCs w:val="24"/>
          <w:shd w:val="clear" w:color="auto" w:fill="FFFFFF"/>
        </w:rPr>
        <w:t xml:space="preserve">                                                                                                                           </w:t>
      </w:r>
      <w:r w:rsidR="007E153B" w:rsidRPr="00AD2ECE">
        <w:rPr>
          <w:rFonts w:ascii="Tahoma" w:hAnsi="Tahoma" w:cs="Tahoma"/>
          <w:color w:val="000000" w:themeColor="text1"/>
          <w:sz w:val="24"/>
          <w:szCs w:val="24"/>
          <w:shd w:val="clear" w:color="auto" w:fill="FFFFFF"/>
        </w:rPr>
        <w:t xml:space="preserve">Особенности ВПР Всероссийские проверочные работы (ВПР) – это диагностические работы по отдельным учебным предметам для оценки индивидуальных достижений обучающихся.  </w:t>
      </w:r>
      <w:r w:rsidR="00AD2ECE">
        <w:rPr>
          <w:rFonts w:ascii="Tahoma" w:hAnsi="Tahoma" w:cs="Tahoma"/>
          <w:color w:val="000000" w:themeColor="text1"/>
          <w:sz w:val="24"/>
          <w:szCs w:val="24"/>
          <w:shd w:val="clear" w:color="auto" w:fill="FFFFFF"/>
        </w:rPr>
        <w:t xml:space="preserve">                                                                                                                </w:t>
      </w:r>
      <w:r w:rsidR="007E153B" w:rsidRPr="00AD2ECE">
        <w:rPr>
          <w:rFonts w:ascii="Tahoma" w:hAnsi="Tahoma" w:cs="Tahoma"/>
          <w:color w:val="000000" w:themeColor="text1"/>
          <w:sz w:val="24"/>
          <w:szCs w:val="24"/>
          <w:shd w:val="clear" w:color="auto" w:fill="FFFFFF"/>
        </w:rPr>
        <w:t xml:space="preserve">  ВПР </w:t>
      </w:r>
      <w:proofErr w:type="gramStart"/>
      <w:r w:rsidR="007E153B" w:rsidRPr="00AD2ECE">
        <w:rPr>
          <w:rFonts w:ascii="Tahoma" w:hAnsi="Tahoma" w:cs="Tahoma"/>
          <w:color w:val="000000" w:themeColor="text1"/>
          <w:sz w:val="24"/>
          <w:szCs w:val="24"/>
          <w:shd w:val="clear" w:color="auto" w:fill="FFFFFF"/>
        </w:rPr>
        <w:t>Ставится</w:t>
      </w:r>
      <w:proofErr w:type="gramEnd"/>
      <w:r w:rsidR="007E153B" w:rsidRPr="00AD2ECE">
        <w:rPr>
          <w:rFonts w:ascii="Tahoma" w:hAnsi="Tahoma" w:cs="Tahoma"/>
          <w:color w:val="000000" w:themeColor="text1"/>
          <w:sz w:val="24"/>
          <w:szCs w:val="24"/>
          <w:shd w:val="clear" w:color="auto" w:fill="FFFFFF"/>
        </w:rPr>
        <w:t xml:space="preserve"> ли в журнал отметка за ВПР?                                                                                                                  ВПР проводятся в целях: </w:t>
      </w:r>
      <w:r w:rsidR="007E153B" w:rsidRPr="00AD2ECE">
        <w:rPr>
          <w:rFonts w:ascii="Tahoma" w:hAnsi="Tahoma" w:cs="Tahoma"/>
          <w:color w:val="000000" w:themeColor="text1"/>
          <w:sz w:val="24"/>
          <w:szCs w:val="24"/>
          <w:shd w:val="clear" w:color="auto" w:fill="FFFFFF"/>
        </w:rPr>
        <w:t xml:space="preserve">                                                                                                                                             </w:t>
      </w:r>
      <w:r w:rsidR="007E153B" w:rsidRPr="00AD2ECE">
        <w:rPr>
          <w:rFonts w:ascii="Tahoma" w:hAnsi="Tahoma" w:cs="Tahoma"/>
          <w:color w:val="000000" w:themeColor="text1"/>
          <w:sz w:val="24"/>
          <w:szCs w:val="24"/>
          <w:shd w:val="clear" w:color="auto" w:fill="FFFFFF"/>
        </w:rPr>
        <w:sym w:font="Symbol" w:char="F0B7"/>
      </w:r>
      <w:r w:rsidR="007E153B" w:rsidRPr="00AD2ECE">
        <w:rPr>
          <w:rFonts w:ascii="Tahoma" w:hAnsi="Tahoma" w:cs="Tahoma"/>
          <w:color w:val="000000" w:themeColor="text1"/>
          <w:sz w:val="24"/>
          <w:szCs w:val="24"/>
          <w:shd w:val="clear" w:color="auto" w:fill="FFFFFF"/>
        </w:rPr>
        <w:t xml:space="preserve"> оценки уровня подготовки школьников по окончании учебного года;</w:t>
      </w:r>
      <w:r w:rsidR="007E153B" w:rsidRPr="00AD2ECE">
        <w:rPr>
          <w:rFonts w:ascii="Tahoma" w:hAnsi="Tahoma" w:cs="Tahoma"/>
          <w:color w:val="000000" w:themeColor="text1"/>
          <w:sz w:val="24"/>
          <w:szCs w:val="24"/>
          <w:shd w:val="clear" w:color="auto" w:fill="FFFFFF"/>
        </w:rPr>
        <w:t xml:space="preserve">                                                                          </w:t>
      </w:r>
      <w:r w:rsidR="007E153B" w:rsidRPr="00AD2ECE">
        <w:rPr>
          <w:rFonts w:ascii="Tahoma" w:hAnsi="Tahoma" w:cs="Tahoma"/>
          <w:color w:val="000000" w:themeColor="text1"/>
          <w:sz w:val="24"/>
          <w:szCs w:val="24"/>
          <w:shd w:val="clear" w:color="auto" w:fill="FFFFFF"/>
        </w:rPr>
        <w:t xml:space="preserve"> </w:t>
      </w:r>
      <w:r w:rsidR="007E153B" w:rsidRPr="00AD2ECE">
        <w:rPr>
          <w:rFonts w:ascii="Tahoma" w:hAnsi="Tahoma" w:cs="Tahoma"/>
          <w:color w:val="000000" w:themeColor="text1"/>
          <w:sz w:val="24"/>
          <w:szCs w:val="24"/>
          <w:shd w:val="clear" w:color="auto" w:fill="FFFFFF"/>
        </w:rPr>
        <w:sym w:font="Symbol" w:char="F0B7"/>
      </w:r>
      <w:r w:rsidR="007E153B" w:rsidRPr="00AD2ECE">
        <w:rPr>
          <w:rFonts w:ascii="Tahoma" w:hAnsi="Tahoma" w:cs="Tahoma"/>
          <w:color w:val="000000" w:themeColor="text1"/>
          <w:sz w:val="24"/>
          <w:szCs w:val="24"/>
          <w:shd w:val="clear" w:color="auto" w:fill="FFFFFF"/>
        </w:rPr>
        <w:t xml:space="preserve"> совершенствования преподавания учебных предметов в школах; </w:t>
      </w:r>
      <w:r w:rsidR="007E153B" w:rsidRPr="00AD2ECE">
        <w:rPr>
          <w:rFonts w:ascii="Tahoma" w:hAnsi="Tahoma" w:cs="Tahoma"/>
          <w:color w:val="000000" w:themeColor="text1"/>
          <w:sz w:val="24"/>
          <w:szCs w:val="24"/>
          <w:shd w:val="clear" w:color="auto" w:fill="FFFFFF"/>
        </w:rPr>
        <w:t xml:space="preserve">                                                                                      </w:t>
      </w:r>
      <w:r w:rsidR="00AD2ECE">
        <w:rPr>
          <w:rFonts w:ascii="Tahoma" w:hAnsi="Tahoma" w:cs="Tahoma"/>
          <w:color w:val="000000" w:themeColor="text1"/>
          <w:sz w:val="24"/>
          <w:szCs w:val="24"/>
          <w:shd w:val="clear" w:color="auto" w:fill="FFFFFF"/>
        </w:rPr>
        <w:t>В 2021</w:t>
      </w:r>
      <w:r w:rsidR="007E153B" w:rsidRPr="00AD2ECE">
        <w:rPr>
          <w:rFonts w:ascii="Tahoma" w:hAnsi="Tahoma" w:cs="Tahoma"/>
          <w:color w:val="000000" w:themeColor="text1"/>
          <w:sz w:val="24"/>
          <w:szCs w:val="24"/>
          <w:shd w:val="clear" w:color="auto" w:fill="FFFFFF"/>
        </w:rPr>
        <w:t xml:space="preserve"> году в ВПР примут участие обучающиеся 4 классов. Отметка за выполнение ВПР выставляется в классный журнал по решению образовательной организации. расписание задания Единые Процедура проведения ВПР Обучающиеся пишут ВПР в своих образовательных организациях. Материалы для проведения ВПР скачиваются в личном кабинете школы на специализированном портале и распечатываются на всех участников. ВПР проводятся на 2-3 уроке и занимают 1-2 академических часа (урока). </w:t>
      </w:r>
      <w:r w:rsidR="007E153B" w:rsidRPr="00AD2ECE">
        <w:rPr>
          <w:rFonts w:ascii="Tahoma" w:hAnsi="Tahoma" w:cs="Tahoma"/>
          <w:color w:val="000000" w:themeColor="text1"/>
          <w:sz w:val="24"/>
          <w:szCs w:val="24"/>
          <w:shd w:val="clear" w:color="auto" w:fill="FFFFFF"/>
        </w:rPr>
        <w:t xml:space="preserve">                                                                                                                                           </w:t>
      </w:r>
      <w:r w:rsidR="007E153B" w:rsidRPr="00AD2ECE">
        <w:rPr>
          <w:rFonts w:ascii="Tahoma" w:hAnsi="Tahoma" w:cs="Tahoma"/>
          <w:color w:val="000000" w:themeColor="text1"/>
          <w:sz w:val="24"/>
          <w:szCs w:val="24"/>
          <w:shd w:val="clear" w:color="auto" w:fill="FFFFFF"/>
        </w:rPr>
        <w:t xml:space="preserve">Работы проверяют сами учителя в соответствии Использование результатов ВПР Результаты ВПР позволяют: </w:t>
      </w:r>
      <w:r w:rsidR="007E153B" w:rsidRPr="00AD2ECE">
        <w:rPr>
          <w:rFonts w:ascii="Tahoma" w:hAnsi="Tahoma" w:cs="Tahoma"/>
          <w:color w:val="000000" w:themeColor="text1"/>
          <w:sz w:val="24"/>
          <w:szCs w:val="24"/>
          <w:shd w:val="clear" w:color="auto" w:fill="FFFFFF"/>
        </w:rPr>
        <w:t xml:space="preserve">                                                                                                                                                                         </w:t>
      </w:r>
      <w:r w:rsidR="007E153B" w:rsidRPr="00AD2ECE">
        <w:rPr>
          <w:rFonts w:ascii="Tahoma" w:hAnsi="Tahoma" w:cs="Tahoma"/>
          <w:color w:val="000000" w:themeColor="text1"/>
          <w:sz w:val="24"/>
          <w:szCs w:val="24"/>
          <w:shd w:val="clear" w:color="auto" w:fill="FFFFFF"/>
        </w:rPr>
        <w:sym w:font="Symbol" w:char="F0B7"/>
      </w:r>
      <w:r w:rsidR="007E153B" w:rsidRPr="00AD2ECE">
        <w:rPr>
          <w:rFonts w:ascii="Tahoma" w:hAnsi="Tahoma" w:cs="Tahoma"/>
          <w:color w:val="000000" w:themeColor="text1"/>
          <w:sz w:val="24"/>
          <w:szCs w:val="24"/>
          <w:shd w:val="clear" w:color="auto" w:fill="FFFFFF"/>
        </w:rPr>
        <w:t xml:space="preserve"> совершенствовать преподавание учебных предметов; </w:t>
      </w:r>
      <w:r w:rsidR="007E153B" w:rsidRPr="00AD2ECE">
        <w:rPr>
          <w:rFonts w:ascii="Tahoma" w:hAnsi="Tahoma" w:cs="Tahoma"/>
          <w:color w:val="000000" w:themeColor="text1"/>
          <w:sz w:val="24"/>
          <w:szCs w:val="24"/>
          <w:shd w:val="clear" w:color="auto" w:fill="FFFFFF"/>
        </w:rPr>
        <w:t xml:space="preserve">                                                                                                                  </w:t>
      </w:r>
      <w:r w:rsidR="007E153B" w:rsidRPr="00AD2ECE">
        <w:rPr>
          <w:rFonts w:ascii="Tahoma" w:hAnsi="Tahoma" w:cs="Tahoma"/>
          <w:color w:val="000000" w:themeColor="text1"/>
          <w:sz w:val="24"/>
          <w:szCs w:val="24"/>
          <w:shd w:val="clear" w:color="auto" w:fill="FFFFFF"/>
        </w:rPr>
        <w:sym w:font="Symbol" w:char="F0B7"/>
      </w:r>
      <w:r w:rsidR="007E153B" w:rsidRPr="00AD2ECE">
        <w:rPr>
          <w:rFonts w:ascii="Tahoma" w:hAnsi="Tahoma" w:cs="Tahoma"/>
          <w:color w:val="000000" w:themeColor="text1"/>
          <w:sz w:val="24"/>
          <w:szCs w:val="24"/>
          <w:shd w:val="clear" w:color="auto" w:fill="FFFFFF"/>
        </w:rPr>
        <w:t xml:space="preserve"> своевременно выявлять проблемы подготовки обучающихся; </w:t>
      </w:r>
      <w:r w:rsidR="00AD2ECE" w:rsidRPr="00AD2ECE">
        <w:rPr>
          <w:rFonts w:ascii="Tahoma" w:hAnsi="Tahoma" w:cs="Tahoma"/>
          <w:color w:val="000000" w:themeColor="text1"/>
          <w:sz w:val="24"/>
          <w:szCs w:val="24"/>
          <w:shd w:val="clear" w:color="auto" w:fill="FFFFFF"/>
        </w:rPr>
        <w:t xml:space="preserve">                                                                                Подготовка к ВПР </w:t>
      </w:r>
      <w:r w:rsidR="007E153B" w:rsidRPr="00AD2ECE">
        <w:rPr>
          <w:rFonts w:ascii="Tahoma" w:hAnsi="Tahoma" w:cs="Tahoma"/>
          <w:color w:val="000000" w:themeColor="text1"/>
          <w:sz w:val="24"/>
          <w:szCs w:val="24"/>
          <w:shd w:val="clear" w:color="auto" w:fill="FFFFFF"/>
        </w:rPr>
        <w:t xml:space="preserve">не требует специальной подготовки. </w:t>
      </w:r>
      <w:r w:rsidR="007E153B" w:rsidRPr="00AD2ECE">
        <w:rPr>
          <w:rFonts w:ascii="Tahoma" w:hAnsi="Tahoma" w:cs="Tahoma"/>
          <w:color w:val="000000" w:themeColor="text1"/>
          <w:sz w:val="24"/>
          <w:szCs w:val="24"/>
          <w:shd w:val="clear" w:color="auto" w:fill="FFFFFF"/>
        </w:rPr>
        <w:t xml:space="preserve">                                                                                                                         </w:t>
      </w:r>
      <w:r w:rsidR="007E153B" w:rsidRPr="00AD2ECE">
        <w:rPr>
          <w:rFonts w:ascii="Tahoma" w:hAnsi="Tahoma" w:cs="Tahoma"/>
          <w:color w:val="000000" w:themeColor="text1"/>
          <w:sz w:val="24"/>
          <w:szCs w:val="24"/>
          <w:shd w:val="clear" w:color="auto" w:fill="FFFFFF"/>
        </w:rPr>
        <w:t>Демонстрацион</w:t>
      </w:r>
      <w:r w:rsidR="007E153B" w:rsidRPr="00AD2ECE">
        <w:rPr>
          <w:rFonts w:ascii="Tahoma" w:hAnsi="Tahoma" w:cs="Tahoma"/>
          <w:color w:val="000000" w:themeColor="text1"/>
          <w:sz w:val="24"/>
          <w:szCs w:val="24"/>
          <w:shd w:val="clear" w:color="auto" w:fill="FFFFFF"/>
        </w:rPr>
        <w:t>ные варианты и описание ВПР 2020</w:t>
      </w:r>
      <w:r w:rsidR="007E153B" w:rsidRPr="00AD2ECE">
        <w:rPr>
          <w:rFonts w:ascii="Tahoma" w:hAnsi="Tahoma" w:cs="Tahoma"/>
          <w:color w:val="000000" w:themeColor="text1"/>
          <w:sz w:val="24"/>
          <w:szCs w:val="24"/>
          <w:shd w:val="clear" w:color="auto" w:fill="FFFFFF"/>
        </w:rPr>
        <w:t xml:space="preserve"> года размещены на официальном сайте ФГБУ «ФИОКО» https://fioco.ru/. </w:t>
      </w:r>
    </w:p>
    <w:p w:rsidR="00E73CC6" w:rsidRPr="00AD2ECE" w:rsidRDefault="007E153B" w:rsidP="00AD2ECE">
      <w:pPr>
        <w:rPr>
          <w:rFonts w:ascii="Tahoma" w:hAnsi="Tahoma" w:cs="Tahoma"/>
          <w:color w:val="000000" w:themeColor="text1"/>
          <w:sz w:val="24"/>
          <w:szCs w:val="24"/>
          <w:shd w:val="clear" w:color="auto" w:fill="FFFFFF"/>
        </w:rPr>
      </w:pPr>
      <w:r w:rsidRPr="00AD2ECE">
        <w:rPr>
          <w:rFonts w:ascii="Tahoma" w:hAnsi="Tahoma" w:cs="Tahoma"/>
          <w:color w:val="000000" w:themeColor="text1"/>
          <w:sz w:val="24"/>
          <w:szCs w:val="24"/>
          <w:shd w:val="clear" w:color="auto" w:fill="FFFFFF"/>
        </w:rPr>
        <w:t xml:space="preserve">Дата проведения 4 </w:t>
      </w:r>
      <w:proofErr w:type="gramStart"/>
      <w:r w:rsidRPr="00AD2ECE">
        <w:rPr>
          <w:rFonts w:ascii="Tahoma" w:hAnsi="Tahoma" w:cs="Tahoma"/>
          <w:color w:val="000000" w:themeColor="text1"/>
          <w:sz w:val="24"/>
          <w:szCs w:val="24"/>
          <w:shd w:val="clear" w:color="auto" w:fill="FFFFFF"/>
        </w:rPr>
        <w:t>класс .</w:t>
      </w:r>
      <w:proofErr w:type="gramEnd"/>
      <w:r w:rsidR="00AD2ECE">
        <w:rPr>
          <w:rFonts w:ascii="Tahoma" w:hAnsi="Tahoma" w:cs="Tahoma"/>
          <w:color w:val="000000" w:themeColor="text1"/>
          <w:sz w:val="21"/>
          <w:szCs w:val="21"/>
          <w:shd w:val="clear" w:color="auto" w:fill="FFFFFF"/>
        </w:rPr>
        <w:t xml:space="preserve"> График проведения ВПР в 2021</w:t>
      </w:r>
      <w:r w:rsidRPr="007E153B">
        <w:rPr>
          <w:rFonts w:ascii="Tahoma" w:hAnsi="Tahoma" w:cs="Tahoma"/>
          <w:color w:val="000000" w:themeColor="text1"/>
          <w:sz w:val="21"/>
          <w:szCs w:val="21"/>
          <w:shd w:val="clear" w:color="auto" w:fill="FFFFFF"/>
        </w:rPr>
        <w:t xml:space="preserve"> году * 4 класс в любой день недели</w:t>
      </w:r>
      <w:r w:rsidRPr="007E153B">
        <w:rPr>
          <w:rFonts w:ascii="Tahoma" w:hAnsi="Tahoma" w:cs="Tahoma"/>
          <w:noProof/>
          <w:color w:val="000000" w:themeColor="text1"/>
          <w:sz w:val="21"/>
          <w:szCs w:val="21"/>
          <w:shd w:val="clear" w:color="auto" w:fill="FFFFFF"/>
          <w:lang w:eastAsia="ru-RU"/>
        </w:rPr>
        <w:drawing>
          <wp:inline distT="0" distB="0" distL="0" distR="0" wp14:anchorId="3BB8185D" wp14:editId="208B7902">
            <wp:extent cx="9525" cy="9525"/>
            <wp:effectExtent l="0" t="0" r="0" b="0"/>
            <wp:docPr id="2" name="Рисунок 2"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4342D" w:rsidRPr="00E73CC6" w:rsidRDefault="00AD2ECE" w:rsidP="0004342D">
      <w:pPr>
        <w:rPr>
          <w:rFonts w:ascii="Tahoma" w:hAnsi="Tahoma" w:cs="Tahoma"/>
          <w:color w:val="000000" w:themeColor="text1"/>
          <w:shd w:val="clear" w:color="auto" w:fill="FFFFFF"/>
        </w:rPr>
      </w:pPr>
      <w:r>
        <w:rPr>
          <w:rFonts w:ascii="Tahoma" w:hAnsi="Tahoma" w:cs="Tahoma"/>
          <w:color w:val="000000" w:themeColor="text1"/>
          <w:shd w:val="clear" w:color="auto" w:fill="FFFFFF"/>
        </w:rPr>
        <w:t xml:space="preserve">  </w:t>
      </w:r>
    </w:p>
    <w:p w:rsidR="00693F26" w:rsidRPr="00AD2ECE" w:rsidRDefault="0004342D">
      <w:pPr>
        <w:rPr>
          <w:rFonts w:ascii="Tahoma" w:hAnsi="Tahoma" w:cs="Tahoma"/>
          <w:color w:val="555555"/>
          <w:sz w:val="28"/>
          <w:szCs w:val="28"/>
          <w:shd w:val="clear" w:color="auto" w:fill="FFFFFF"/>
        </w:rPr>
      </w:pPr>
      <w:r>
        <w:rPr>
          <w:rFonts w:ascii="Tahoma" w:hAnsi="Tahoma" w:cs="Tahoma"/>
          <w:color w:val="555555"/>
          <w:sz w:val="28"/>
          <w:szCs w:val="28"/>
          <w:shd w:val="clear" w:color="auto" w:fill="FFFFFF"/>
        </w:rPr>
        <w:t xml:space="preserve"> </w:t>
      </w:r>
      <w:bookmarkStart w:id="0" w:name="_GoBack"/>
      <w:bookmarkEnd w:id="0"/>
    </w:p>
    <w:sectPr w:rsidR="00693F26" w:rsidRPr="00AD2ECE" w:rsidSect="00AD2ECE">
      <w:pgSz w:w="11906" w:h="16838"/>
      <w:pgMar w:top="567" w:right="850"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42D"/>
    <w:rsid w:val="0004342D"/>
    <w:rsid w:val="000E5A9A"/>
    <w:rsid w:val="002B0F0D"/>
    <w:rsid w:val="007E153B"/>
    <w:rsid w:val="00AD2ECE"/>
    <w:rsid w:val="00E73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C709"/>
  <w15:chartTrackingRefBased/>
  <w15:docId w15:val="{6CF94DFB-AF78-4FBE-B8F1-6FFDEED7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4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3C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1468</Words>
  <Characters>8369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2021-03-16T16:58:00Z</dcterms:created>
  <dcterms:modified xsi:type="dcterms:W3CDTF">2021-03-16T19:40:00Z</dcterms:modified>
</cp:coreProperties>
</file>