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ECA" w:rsidRPr="00A74D33" w:rsidRDefault="00694ECA" w:rsidP="00694ECA">
      <w:pPr>
        <w:spacing w:after="0" w:line="240" w:lineRule="auto"/>
        <w:rPr>
          <w:color w:val="000000"/>
          <w:sz w:val="27"/>
          <w:szCs w:val="27"/>
          <w:shd w:val="clear" w:color="auto" w:fill="FFFFFF"/>
        </w:rPr>
      </w:pPr>
      <w:r>
        <w:rPr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6480175" cy="9157987"/>
            <wp:effectExtent l="19050" t="0" r="0" b="0"/>
            <wp:docPr id="1" name="Рисунок 1" descr="C:\Users\Z\Desktop\Сканер\IMG_20191025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\Desktop\Сканер\IMG_20191025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4D33">
        <w:rPr>
          <w:color w:val="000000"/>
          <w:sz w:val="27"/>
          <w:szCs w:val="27"/>
          <w:shd w:val="clear" w:color="auto" w:fill="FFFFFF"/>
        </w:rPr>
        <w:lastRenderedPageBreak/>
        <w:t xml:space="preserve"> </w:t>
      </w:r>
    </w:p>
    <w:p w:rsidR="00A74D33" w:rsidRPr="00A74D33" w:rsidRDefault="00BF5D32" w:rsidP="00A74D33">
      <w:pPr>
        <w:pStyle w:val="a3"/>
        <w:numPr>
          <w:ilvl w:val="0"/>
          <w:numId w:val="1"/>
        </w:numPr>
        <w:spacing w:after="0" w:line="240" w:lineRule="auto"/>
        <w:ind w:left="284" w:firstLine="0"/>
        <w:rPr>
          <w:color w:val="000000"/>
          <w:sz w:val="27"/>
          <w:szCs w:val="27"/>
          <w:shd w:val="clear" w:color="auto" w:fill="FFFFFF"/>
        </w:rPr>
      </w:pPr>
      <w:r w:rsidRPr="00A74D33">
        <w:rPr>
          <w:color w:val="000000"/>
          <w:sz w:val="27"/>
          <w:szCs w:val="27"/>
          <w:shd w:val="clear" w:color="auto" w:fill="FFFFFF"/>
        </w:rPr>
        <w:t>1. Принимает участие в разработке программы развития общеобразовательного учреждения.</w:t>
      </w:r>
      <w:r w:rsidRPr="00A74D33">
        <w:rPr>
          <w:color w:val="000000"/>
          <w:sz w:val="27"/>
          <w:szCs w:val="27"/>
        </w:rPr>
        <w:br/>
      </w:r>
      <w:r w:rsidRPr="00A74D33">
        <w:rPr>
          <w:color w:val="000000"/>
          <w:sz w:val="27"/>
          <w:szCs w:val="27"/>
        </w:rPr>
        <w:br/>
      </w:r>
      <w:r w:rsidRPr="00A74D33">
        <w:rPr>
          <w:color w:val="000000"/>
          <w:sz w:val="27"/>
          <w:szCs w:val="27"/>
          <w:shd w:val="clear" w:color="auto" w:fill="FFFFFF"/>
        </w:rPr>
        <w:t>2. Разрабатывает основную образовательную программу общеобразовательного учреждения.</w:t>
      </w:r>
      <w:r w:rsidRPr="00A74D33">
        <w:rPr>
          <w:color w:val="000000"/>
          <w:sz w:val="27"/>
          <w:szCs w:val="27"/>
        </w:rPr>
        <w:br/>
      </w:r>
      <w:r w:rsidRPr="00A74D33">
        <w:rPr>
          <w:color w:val="000000"/>
          <w:sz w:val="27"/>
          <w:szCs w:val="27"/>
          <w:shd w:val="clear" w:color="auto" w:fill="FFFFFF"/>
        </w:rPr>
        <w:t>3. Обсуждает и утверждает планы учебной и внеурочной деятельности, годовой календарный график работы общеобразовательного учреждения.</w:t>
      </w:r>
      <w:r w:rsidRPr="00A74D33">
        <w:rPr>
          <w:color w:val="000000"/>
          <w:sz w:val="27"/>
          <w:szCs w:val="27"/>
        </w:rPr>
        <w:br/>
      </w:r>
      <w:r w:rsidRPr="00A74D33">
        <w:rPr>
          <w:color w:val="000000"/>
          <w:sz w:val="27"/>
          <w:szCs w:val="27"/>
          <w:shd w:val="clear" w:color="auto" w:fill="FFFFFF"/>
        </w:rPr>
        <w:t>4. Заслушивает информацию и отчеты педагогических работников, доклады и сообщения представителей организаций и учреждений, взаимодействующих с общеобразовательным учреждением.</w:t>
      </w:r>
      <w:r w:rsidRPr="00A74D33">
        <w:rPr>
          <w:color w:val="000000"/>
          <w:sz w:val="27"/>
          <w:szCs w:val="27"/>
        </w:rPr>
        <w:br/>
      </w:r>
      <w:r w:rsidRPr="00A74D33">
        <w:rPr>
          <w:color w:val="000000"/>
          <w:sz w:val="27"/>
          <w:szCs w:val="27"/>
          <w:shd w:val="clear" w:color="auto" w:fill="FFFFFF"/>
        </w:rPr>
        <w:t>5. Принимает решение:</w:t>
      </w:r>
      <w:r w:rsidRPr="00A74D33">
        <w:rPr>
          <w:color w:val="000000"/>
          <w:sz w:val="27"/>
          <w:szCs w:val="27"/>
        </w:rPr>
        <w:br/>
      </w:r>
      <w:r w:rsidRPr="00A74D33">
        <w:rPr>
          <w:color w:val="000000"/>
          <w:sz w:val="27"/>
          <w:szCs w:val="27"/>
          <w:shd w:val="clear" w:color="auto" w:fill="FFFFFF"/>
        </w:rPr>
        <w:t>5.1. О проведении промежуточной аттестации по результатам учебного года.</w:t>
      </w:r>
      <w:r w:rsidRPr="00A74D33">
        <w:rPr>
          <w:color w:val="000000"/>
          <w:sz w:val="27"/>
          <w:szCs w:val="27"/>
        </w:rPr>
        <w:br/>
      </w:r>
      <w:r w:rsidRPr="00A74D33">
        <w:rPr>
          <w:color w:val="000000"/>
          <w:sz w:val="27"/>
          <w:szCs w:val="27"/>
          <w:shd w:val="clear" w:color="auto" w:fill="FFFFFF"/>
        </w:rPr>
        <w:t>5.2. О переводе обучающихся в следующий класс, об условном переводе или об оставлении их на повторный курс обучения в том же классе.</w:t>
      </w:r>
      <w:r w:rsidRPr="00A74D33">
        <w:rPr>
          <w:color w:val="000000"/>
          <w:sz w:val="27"/>
          <w:szCs w:val="27"/>
        </w:rPr>
        <w:br/>
      </w:r>
      <w:r w:rsidRPr="00A74D33">
        <w:rPr>
          <w:color w:val="000000"/>
          <w:sz w:val="27"/>
          <w:szCs w:val="27"/>
          <w:shd w:val="clear" w:color="auto" w:fill="FFFFFF"/>
        </w:rPr>
        <w:t xml:space="preserve">5.3. О награждении </w:t>
      </w:r>
      <w:proofErr w:type="gramStart"/>
      <w:r w:rsidRPr="00A74D33">
        <w:rPr>
          <w:color w:val="000000"/>
          <w:sz w:val="27"/>
          <w:szCs w:val="27"/>
          <w:shd w:val="clear" w:color="auto" w:fill="FFFFFF"/>
        </w:rPr>
        <w:t>обучающихся</w:t>
      </w:r>
      <w:proofErr w:type="gramEnd"/>
      <w:r w:rsidRPr="00A74D33">
        <w:rPr>
          <w:color w:val="000000"/>
          <w:sz w:val="27"/>
          <w:szCs w:val="27"/>
          <w:shd w:val="clear" w:color="auto" w:fill="FFFFFF"/>
        </w:rPr>
        <w:t xml:space="preserve"> за успехи в обучении грамотами, похвальными листами.</w:t>
      </w:r>
      <w:r w:rsidRPr="00A74D33">
        <w:rPr>
          <w:color w:val="000000"/>
          <w:sz w:val="27"/>
          <w:szCs w:val="27"/>
        </w:rPr>
        <w:br/>
      </w:r>
      <w:r w:rsidRPr="00A74D33">
        <w:rPr>
          <w:color w:val="000000"/>
          <w:sz w:val="27"/>
          <w:szCs w:val="27"/>
          <w:shd w:val="clear" w:color="auto" w:fill="FFFFFF"/>
        </w:rPr>
        <w:t>5.4. О создании кружков, студий и других объединений обучающихся.</w:t>
      </w:r>
      <w:r w:rsidRPr="00A74D33">
        <w:rPr>
          <w:color w:val="000000"/>
          <w:sz w:val="27"/>
          <w:szCs w:val="27"/>
        </w:rPr>
        <w:br/>
      </w:r>
      <w:r w:rsidRPr="00A74D33">
        <w:rPr>
          <w:color w:val="000000"/>
          <w:sz w:val="27"/>
          <w:szCs w:val="27"/>
        </w:rPr>
        <w:br/>
      </w:r>
      <w:r w:rsidRPr="00A74D33">
        <w:rPr>
          <w:color w:val="000000"/>
          <w:sz w:val="27"/>
          <w:szCs w:val="27"/>
        </w:rPr>
        <w:br/>
      </w:r>
      <w:r w:rsidRPr="00A74D33">
        <w:rPr>
          <w:rStyle w:val="butback"/>
          <w:b/>
          <w:bCs/>
          <w:color w:val="000000"/>
          <w:sz w:val="27"/>
          <w:szCs w:val="27"/>
          <w:shd w:val="clear" w:color="auto" w:fill="FFFFFF"/>
        </w:rPr>
        <w:t>^</w:t>
      </w:r>
      <w:r w:rsidRPr="00A74D33">
        <w:rPr>
          <w:b/>
          <w:bCs/>
          <w:color w:val="000000"/>
          <w:sz w:val="27"/>
          <w:szCs w:val="27"/>
          <w:shd w:val="clear" w:color="auto" w:fill="FFFFFF"/>
        </w:rPr>
        <w:t> </w:t>
      </w:r>
      <w:r w:rsidRPr="00A74D33"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>4. Права педагогического совета</w:t>
      </w:r>
      <w:r w:rsidRPr="00A74D33">
        <w:rPr>
          <w:color w:val="000000"/>
          <w:sz w:val="27"/>
          <w:szCs w:val="27"/>
        </w:rPr>
        <w:br/>
      </w:r>
      <w:r w:rsidRPr="00A74D33">
        <w:rPr>
          <w:color w:val="000000"/>
          <w:sz w:val="27"/>
          <w:szCs w:val="27"/>
        </w:rPr>
        <w:br/>
      </w:r>
      <w:r w:rsidRPr="00A74D33">
        <w:rPr>
          <w:color w:val="000000"/>
          <w:sz w:val="27"/>
          <w:szCs w:val="27"/>
          <w:shd w:val="clear" w:color="auto" w:fill="FFFFFF"/>
        </w:rPr>
        <w:t>Педагогический совет имеет право:</w:t>
      </w:r>
      <w:r w:rsidRPr="00A74D33">
        <w:rPr>
          <w:color w:val="000000"/>
          <w:sz w:val="27"/>
          <w:szCs w:val="27"/>
        </w:rPr>
        <w:br/>
      </w:r>
      <w:r w:rsidRPr="00A74D33">
        <w:rPr>
          <w:color w:val="000000"/>
          <w:sz w:val="27"/>
          <w:szCs w:val="27"/>
        </w:rPr>
        <w:br/>
      </w:r>
      <w:r w:rsidRPr="00A74D33">
        <w:rPr>
          <w:color w:val="000000"/>
          <w:sz w:val="27"/>
          <w:szCs w:val="27"/>
          <w:shd w:val="clear" w:color="auto" w:fill="FFFFFF"/>
        </w:rPr>
        <w:t>4.1. 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совете.</w:t>
      </w:r>
      <w:r w:rsidRPr="00A74D33">
        <w:rPr>
          <w:color w:val="000000"/>
          <w:sz w:val="27"/>
          <w:szCs w:val="27"/>
        </w:rPr>
        <w:br/>
      </w:r>
      <w:r w:rsidRPr="00A74D33">
        <w:rPr>
          <w:color w:val="000000"/>
          <w:sz w:val="27"/>
          <w:szCs w:val="27"/>
          <w:shd w:val="clear" w:color="auto" w:fill="FFFFFF"/>
        </w:rPr>
        <w:t>4.2. Принимать окончательное решение по спорным вопросам, входящим в его компетенцию.</w:t>
      </w:r>
      <w:r w:rsidRPr="00A74D33">
        <w:rPr>
          <w:color w:val="000000"/>
          <w:sz w:val="27"/>
          <w:szCs w:val="27"/>
        </w:rPr>
        <w:br/>
      </w:r>
      <w:r w:rsidRPr="00A74D33">
        <w:rPr>
          <w:color w:val="000000"/>
          <w:sz w:val="27"/>
          <w:szCs w:val="27"/>
          <w:shd w:val="clear" w:color="auto" w:fill="FFFFFF"/>
        </w:rPr>
        <w:t>4.3. Принимать, утверждать положения (локальные акты).</w:t>
      </w:r>
      <w:r w:rsidRPr="00A74D33">
        <w:rPr>
          <w:color w:val="000000"/>
          <w:sz w:val="27"/>
          <w:szCs w:val="27"/>
        </w:rPr>
        <w:br/>
      </w:r>
      <w:r w:rsidRPr="00A74D33">
        <w:rPr>
          <w:color w:val="000000"/>
          <w:sz w:val="27"/>
          <w:szCs w:val="27"/>
          <w:shd w:val="clear" w:color="auto" w:fill="FFFFFF"/>
        </w:rPr>
        <w:t>4.4. Приглашать на заседания педагогического совета представителей общественных организаций, учреждений, взаимодействующих с ОУ по вопросам образования, родителей обучающихся, представителей учреждений, участвующих в финансировании организации образовательного процесса и др. Необходимость 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голоса.</w:t>
      </w:r>
      <w:r w:rsidRPr="00A74D33">
        <w:rPr>
          <w:color w:val="000000"/>
          <w:sz w:val="27"/>
          <w:szCs w:val="27"/>
        </w:rPr>
        <w:br/>
      </w:r>
      <w:r w:rsidRPr="00A74D33">
        <w:rPr>
          <w:color w:val="000000"/>
          <w:sz w:val="27"/>
          <w:szCs w:val="27"/>
        </w:rPr>
        <w:br/>
      </w:r>
      <w:r w:rsidRPr="00A74D33">
        <w:rPr>
          <w:rStyle w:val="butback"/>
          <w:b/>
          <w:bCs/>
          <w:color w:val="000000"/>
          <w:sz w:val="27"/>
          <w:szCs w:val="27"/>
          <w:shd w:val="clear" w:color="auto" w:fill="FFFFFF"/>
        </w:rPr>
        <w:t>^</w:t>
      </w:r>
      <w:r w:rsidRPr="00A74D33">
        <w:rPr>
          <w:b/>
          <w:bCs/>
          <w:color w:val="000000"/>
          <w:sz w:val="27"/>
          <w:szCs w:val="27"/>
          <w:shd w:val="clear" w:color="auto" w:fill="FFFFFF"/>
        </w:rPr>
        <w:t> </w:t>
      </w:r>
      <w:r w:rsidRPr="00A74D33"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>5. Ответственность педагогического совета</w:t>
      </w:r>
      <w:r w:rsidRPr="00A74D33">
        <w:rPr>
          <w:color w:val="000000"/>
          <w:sz w:val="27"/>
          <w:szCs w:val="27"/>
        </w:rPr>
        <w:br/>
      </w:r>
      <w:r w:rsidRPr="00A74D33">
        <w:rPr>
          <w:color w:val="000000"/>
          <w:sz w:val="27"/>
          <w:szCs w:val="27"/>
        </w:rPr>
        <w:br/>
      </w:r>
      <w:r w:rsidRPr="00A74D33">
        <w:rPr>
          <w:color w:val="000000"/>
          <w:sz w:val="27"/>
          <w:szCs w:val="27"/>
          <w:shd w:val="clear" w:color="auto" w:fill="FFFFFF"/>
        </w:rPr>
        <w:t>Педагогический совет несет ответственность за:</w:t>
      </w:r>
      <w:r w:rsidRPr="00A74D33">
        <w:rPr>
          <w:color w:val="000000"/>
          <w:sz w:val="27"/>
          <w:szCs w:val="27"/>
        </w:rPr>
        <w:br/>
      </w:r>
      <w:r w:rsidRPr="00A74D33">
        <w:rPr>
          <w:color w:val="000000"/>
          <w:sz w:val="27"/>
          <w:szCs w:val="27"/>
        </w:rPr>
        <w:br/>
      </w:r>
      <w:r w:rsidRPr="00A74D33">
        <w:rPr>
          <w:color w:val="000000"/>
          <w:sz w:val="27"/>
          <w:szCs w:val="27"/>
          <w:shd w:val="clear" w:color="auto" w:fill="FFFFFF"/>
        </w:rPr>
        <w:t>1. Выполнение планов работы общеобразовательного учреждения.</w:t>
      </w:r>
      <w:r w:rsidRPr="00A74D33">
        <w:rPr>
          <w:color w:val="000000"/>
          <w:sz w:val="27"/>
          <w:szCs w:val="27"/>
        </w:rPr>
        <w:br/>
      </w:r>
      <w:r w:rsidRPr="00A74D33">
        <w:rPr>
          <w:color w:val="000000"/>
          <w:sz w:val="27"/>
          <w:szCs w:val="27"/>
          <w:shd w:val="clear" w:color="auto" w:fill="FFFFFF"/>
        </w:rPr>
        <w:t xml:space="preserve">2. Соответствие принятых решений законодательству РФ в области образования, о </w:t>
      </w:r>
      <w:r w:rsidRPr="00A74D33">
        <w:rPr>
          <w:color w:val="000000"/>
          <w:sz w:val="27"/>
          <w:szCs w:val="27"/>
          <w:shd w:val="clear" w:color="auto" w:fill="FFFFFF"/>
        </w:rPr>
        <w:lastRenderedPageBreak/>
        <w:t>защите прав детства.</w:t>
      </w:r>
      <w:r w:rsidRPr="00A74D33">
        <w:rPr>
          <w:color w:val="000000"/>
          <w:sz w:val="27"/>
          <w:szCs w:val="27"/>
        </w:rPr>
        <w:br/>
      </w:r>
      <w:r w:rsidRPr="00A74D33">
        <w:rPr>
          <w:color w:val="000000"/>
          <w:sz w:val="27"/>
          <w:szCs w:val="27"/>
          <w:shd w:val="clear" w:color="auto" w:fill="FFFFFF"/>
        </w:rPr>
        <w:t>3. Утверждение образовательных программ, в т. ч. образовательных программ, избранных обучающимися и их родителями.</w:t>
      </w:r>
      <w:r w:rsidRPr="00A74D33">
        <w:rPr>
          <w:color w:val="000000"/>
          <w:sz w:val="27"/>
          <w:szCs w:val="27"/>
        </w:rPr>
        <w:br/>
      </w:r>
      <w:r w:rsidRPr="00A74D33">
        <w:rPr>
          <w:color w:val="000000"/>
          <w:sz w:val="27"/>
          <w:szCs w:val="27"/>
        </w:rPr>
        <w:br/>
      </w:r>
      <w:r w:rsidRPr="00A74D33">
        <w:rPr>
          <w:rStyle w:val="butback"/>
          <w:b/>
          <w:bCs/>
          <w:color w:val="000000"/>
          <w:sz w:val="27"/>
          <w:szCs w:val="27"/>
          <w:shd w:val="clear" w:color="auto" w:fill="FFFFFF"/>
        </w:rPr>
        <w:t>^</w:t>
      </w:r>
      <w:r w:rsidRPr="00A74D33">
        <w:rPr>
          <w:b/>
          <w:bCs/>
          <w:color w:val="000000"/>
          <w:sz w:val="27"/>
          <w:szCs w:val="27"/>
          <w:shd w:val="clear" w:color="auto" w:fill="FFFFFF"/>
        </w:rPr>
        <w:t> </w:t>
      </w:r>
      <w:r w:rsidRPr="00A74D33"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>6. Организация деятельности педагогического совета</w:t>
      </w:r>
      <w:r w:rsidRPr="00A74D33">
        <w:rPr>
          <w:color w:val="000000"/>
          <w:sz w:val="27"/>
          <w:szCs w:val="27"/>
        </w:rPr>
        <w:br/>
      </w:r>
      <w:r w:rsidRPr="00A74D33">
        <w:rPr>
          <w:color w:val="000000"/>
          <w:sz w:val="27"/>
          <w:szCs w:val="27"/>
        </w:rPr>
        <w:br/>
      </w:r>
      <w:r w:rsidRPr="00A74D33">
        <w:rPr>
          <w:color w:val="000000"/>
          <w:sz w:val="27"/>
          <w:szCs w:val="27"/>
          <w:shd w:val="clear" w:color="auto" w:fill="FFFFFF"/>
        </w:rPr>
        <w:t>1. Педагогический совет выбирает из своего состава секретаря совета.</w:t>
      </w:r>
      <w:r w:rsidRPr="00A74D33">
        <w:rPr>
          <w:color w:val="000000"/>
          <w:sz w:val="27"/>
          <w:szCs w:val="27"/>
        </w:rPr>
        <w:br/>
      </w:r>
      <w:r w:rsidRPr="00A74D33">
        <w:rPr>
          <w:color w:val="000000"/>
          <w:sz w:val="27"/>
          <w:szCs w:val="27"/>
          <w:shd w:val="clear" w:color="auto" w:fill="FFFFFF"/>
        </w:rPr>
        <w:t>2. Педагогический совет работает по плану, являющемуся составной частью годового плана работы школы.</w:t>
      </w:r>
      <w:r w:rsidRPr="00A74D33">
        <w:rPr>
          <w:color w:val="000000"/>
          <w:sz w:val="27"/>
          <w:szCs w:val="27"/>
        </w:rPr>
        <w:br/>
      </w:r>
      <w:r w:rsidRPr="00A74D33">
        <w:rPr>
          <w:color w:val="000000"/>
          <w:sz w:val="27"/>
          <w:szCs w:val="27"/>
          <w:shd w:val="clear" w:color="auto" w:fill="FFFFFF"/>
        </w:rPr>
        <w:t>3. Заседания педагогического совета созываются не менее одного раза в четверть в соответствии с планом работы или по мере необходимости для решения вопросов, относящихся к компетенции педагогического совета.</w:t>
      </w:r>
      <w:r w:rsidRPr="00A74D33">
        <w:rPr>
          <w:color w:val="000000"/>
          <w:sz w:val="27"/>
          <w:szCs w:val="27"/>
        </w:rPr>
        <w:br/>
      </w:r>
      <w:r w:rsidRPr="00A74D33">
        <w:rPr>
          <w:color w:val="000000"/>
          <w:sz w:val="27"/>
          <w:szCs w:val="27"/>
          <w:shd w:val="clear" w:color="auto" w:fill="FFFFFF"/>
        </w:rPr>
        <w:t>4. Решения педагогического совета носят рекомендательный характер и проводятся в жизнь приказами директора Учреждения. Решение заседания педагогического совета считается правомочным, если на нем присутствует не менее 2/3 членов педагогического совета, включая директора. Решение педагогического совета считается принятым, если за решение проголосовало более половины членов педагогического совета от его списочного состава. Решение педагогического совета оформляется протоколом, который хранится в делах Учреждения.</w:t>
      </w:r>
      <w:r w:rsidRPr="00A74D33">
        <w:rPr>
          <w:color w:val="000000"/>
          <w:sz w:val="27"/>
          <w:szCs w:val="27"/>
        </w:rPr>
        <w:br/>
      </w:r>
      <w:r w:rsidRPr="00A74D33">
        <w:rPr>
          <w:color w:val="000000"/>
          <w:sz w:val="27"/>
          <w:szCs w:val="27"/>
          <w:shd w:val="clear" w:color="auto" w:fill="FFFFFF"/>
        </w:rPr>
        <w:t>5. Организацию выполнения решений педагогического совета осуществляет его председатель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  <w:r w:rsidRPr="00A74D33">
        <w:rPr>
          <w:color w:val="000000"/>
          <w:sz w:val="27"/>
          <w:szCs w:val="27"/>
        </w:rPr>
        <w:br/>
      </w:r>
      <w:r w:rsidRPr="00A74D33">
        <w:rPr>
          <w:color w:val="000000"/>
          <w:sz w:val="27"/>
          <w:szCs w:val="27"/>
          <w:shd w:val="clear" w:color="auto" w:fill="FFFFFF"/>
        </w:rPr>
        <w:t>6. Председатель в случае несогласия с решением педагогического совета приостанавливает выполнение решения, извещая об этом учредителя ОУ, который в трехдневный срок при участии заинтересованных сторон обязан рассмотреть такое заявление, ознакомиться с мотивированным решением большинства педагогического совета и вынести окончательное решение по спорному вопросу.</w:t>
      </w:r>
      <w:r w:rsidRPr="00A74D33">
        <w:rPr>
          <w:color w:val="000000"/>
          <w:sz w:val="27"/>
          <w:szCs w:val="27"/>
        </w:rPr>
        <w:br/>
      </w:r>
      <w:r w:rsidRPr="00A74D33">
        <w:rPr>
          <w:color w:val="000000"/>
          <w:sz w:val="27"/>
          <w:szCs w:val="27"/>
        </w:rPr>
        <w:br/>
      </w:r>
      <w:r w:rsidRPr="00A74D33">
        <w:rPr>
          <w:rStyle w:val="butback"/>
          <w:b/>
          <w:bCs/>
          <w:color w:val="000000"/>
          <w:sz w:val="27"/>
          <w:szCs w:val="27"/>
          <w:shd w:val="clear" w:color="auto" w:fill="FFFFFF"/>
        </w:rPr>
        <w:t>^</w:t>
      </w:r>
      <w:r w:rsidRPr="00A74D33">
        <w:rPr>
          <w:b/>
          <w:bCs/>
          <w:color w:val="000000"/>
          <w:sz w:val="27"/>
          <w:szCs w:val="27"/>
          <w:shd w:val="clear" w:color="auto" w:fill="FFFFFF"/>
        </w:rPr>
        <w:t> </w:t>
      </w:r>
      <w:r w:rsidRPr="00A74D33"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>7. Документация педагогического совета</w:t>
      </w:r>
      <w:r w:rsidRPr="00A74D33">
        <w:rPr>
          <w:color w:val="000000"/>
          <w:sz w:val="27"/>
          <w:szCs w:val="27"/>
        </w:rPr>
        <w:br/>
      </w:r>
      <w:r w:rsidRPr="00A74D33">
        <w:rPr>
          <w:color w:val="000000"/>
          <w:sz w:val="27"/>
          <w:szCs w:val="27"/>
        </w:rPr>
        <w:br/>
      </w:r>
      <w:r w:rsidRPr="00A74D33">
        <w:rPr>
          <w:color w:val="000000"/>
          <w:sz w:val="27"/>
          <w:szCs w:val="27"/>
          <w:shd w:val="clear" w:color="auto" w:fill="FFFFFF"/>
        </w:rPr>
        <w:t>1. Заседания педагогического совета оформляются протоколом. В книге протоколов фиксируются ход обсуждения вопросов, выносимых на педагогический совет, предложения и замечания членов педагогического совета. Протоколы подписываются председателем и секретарем педагогического совета.</w:t>
      </w:r>
      <w:r w:rsidRPr="00A74D33">
        <w:rPr>
          <w:color w:val="000000"/>
          <w:sz w:val="27"/>
          <w:szCs w:val="27"/>
        </w:rPr>
        <w:br/>
      </w:r>
      <w:r w:rsidRPr="00A74D33">
        <w:rPr>
          <w:color w:val="000000"/>
          <w:sz w:val="27"/>
          <w:szCs w:val="27"/>
          <w:shd w:val="clear" w:color="auto" w:fill="FFFFFF"/>
        </w:rPr>
        <w:t xml:space="preserve">2. Протоколы о переводе </w:t>
      </w:r>
      <w:proofErr w:type="gramStart"/>
      <w:r w:rsidRPr="00A74D33">
        <w:rPr>
          <w:color w:val="000000"/>
          <w:sz w:val="27"/>
          <w:szCs w:val="27"/>
          <w:shd w:val="clear" w:color="auto" w:fill="FFFFFF"/>
        </w:rPr>
        <w:t>обучающихся</w:t>
      </w:r>
      <w:proofErr w:type="gramEnd"/>
      <w:r w:rsidRPr="00A74D33">
        <w:rPr>
          <w:color w:val="000000"/>
          <w:sz w:val="27"/>
          <w:szCs w:val="27"/>
          <w:shd w:val="clear" w:color="auto" w:fill="FFFFFF"/>
        </w:rPr>
        <w:t xml:space="preserve"> в следующий класс оформляются списочным составом. Решения педагогического совета о переводе утверждаются приказом по общеобразовательному учреждению.</w:t>
      </w:r>
    </w:p>
    <w:p w:rsidR="00294788" w:rsidRPr="00A74D33" w:rsidRDefault="00A74D33" w:rsidP="00A74D33">
      <w:pPr>
        <w:spacing w:after="0" w:line="240" w:lineRule="auto"/>
        <w:ind w:left="142" w:hanging="56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</w:t>
      </w:r>
      <w:r w:rsidR="00BF5D32">
        <w:rPr>
          <w:color w:val="000000"/>
          <w:sz w:val="27"/>
          <w:szCs w:val="27"/>
          <w:shd w:val="clear" w:color="auto" w:fill="FFFFFF"/>
        </w:rPr>
        <w:t>3. Нумерация протоколов педагогического совета ведется с начала учебного года.</w:t>
      </w:r>
      <w:r w:rsidR="00BF5D32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  </w:t>
      </w:r>
      <w:r w:rsidR="00BF5D32">
        <w:rPr>
          <w:color w:val="000000"/>
          <w:sz w:val="27"/>
          <w:szCs w:val="27"/>
          <w:shd w:val="clear" w:color="auto" w:fill="FFFFFF"/>
        </w:rPr>
        <w:t>4. Книга протоколов педагогического совета входит в номенклатуру дел, хранится постоянно и передается по акту.</w:t>
      </w:r>
      <w:r w:rsidR="00BF5D32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 </w:t>
      </w:r>
      <w:r w:rsidR="00BF5D32">
        <w:rPr>
          <w:color w:val="000000"/>
          <w:sz w:val="27"/>
          <w:szCs w:val="27"/>
          <w:shd w:val="clear" w:color="auto" w:fill="FFFFFF"/>
        </w:rPr>
        <w:t>5. Книга протоколов педагогического совета пронумеровывается постранично, прошнуровывается, скрепляется подписью руководителя и печатью общеобразовательного учреждения.</w:t>
      </w:r>
    </w:p>
    <w:p w:rsidR="00A74D33" w:rsidRDefault="00A74D33">
      <w:pPr>
        <w:spacing w:after="0" w:line="240" w:lineRule="auto"/>
      </w:pPr>
    </w:p>
    <w:sectPr w:rsidR="00A74D33" w:rsidSect="00BF5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5F2E6F"/>
    <w:multiLevelType w:val="hybridMultilevel"/>
    <w:tmpl w:val="774C2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320616"/>
    <w:rsid w:val="00294788"/>
    <w:rsid w:val="00320616"/>
    <w:rsid w:val="005F446E"/>
    <w:rsid w:val="00694ECA"/>
    <w:rsid w:val="00830FC8"/>
    <w:rsid w:val="00933139"/>
    <w:rsid w:val="00A00206"/>
    <w:rsid w:val="00A74D33"/>
    <w:rsid w:val="00AC36F9"/>
    <w:rsid w:val="00B2038F"/>
    <w:rsid w:val="00BF5D32"/>
    <w:rsid w:val="00F05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BF5D32"/>
  </w:style>
  <w:style w:type="character" w:customStyle="1" w:styleId="submenu-table">
    <w:name w:val="submenu-table"/>
    <w:basedOn w:val="a0"/>
    <w:rsid w:val="00BF5D32"/>
  </w:style>
  <w:style w:type="paragraph" w:styleId="a3">
    <w:name w:val="List Paragraph"/>
    <w:basedOn w:val="a"/>
    <w:uiPriority w:val="34"/>
    <w:qFormat/>
    <w:rsid w:val="00BF5D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4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4E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4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2019-10-25T04:28:00Z</cp:lastPrinted>
  <dcterms:created xsi:type="dcterms:W3CDTF">2019-03-24T08:22:00Z</dcterms:created>
  <dcterms:modified xsi:type="dcterms:W3CDTF">2019-10-25T04:41:00Z</dcterms:modified>
</cp:coreProperties>
</file>